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8C" w:rsidRDefault="00053E8C" w:rsidP="00053E8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12.05. География. 8 класс</w:t>
      </w:r>
      <w:proofErr w:type="gramStart"/>
      <w:r>
        <w:rPr>
          <w:rFonts w:ascii="OpenSans" w:hAnsi="OpenSans"/>
          <w:color w:val="000000"/>
          <w:sz w:val="21"/>
          <w:szCs w:val="21"/>
        </w:rPr>
        <w:t>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Тема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 :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«География для природы и общества»</w:t>
      </w:r>
    </w:p>
    <w:p w:rsidR="00053E8C" w:rsidRDefault="00053E8C" w:rsidP="00053E8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География – наука в своем разви</w:t>
      </w:r>
      <w:r>
        <w:rPr>
          <w:rFonts w:ascii="OpenSans" w:hAnsi="OpenSans"/>
          <w:color w:val="000000"/>
          <w:sz w:val="21"/>
          <w:szCs w:val="21"/>
        </w:rPr>
        <w:t>тии прошедшая несколько этапов, на протяжении которых она выполняла разные роли. Усилия современной географии направлены на глубокое изучение географической оболочки Земли, которая образовалась в результате взаимодействия различных оболочек земного шара: атмосферы, гидросферы, литосферы, биосферы и других. Знание и применение на практике всех законов географической оболочки – посильная задача далеко не для каждого. В связи с этим среди географов появились узкие специалисты: гидрологи, метеорологи,</w:t>
      </w:r>
      <w:r>
        <w:rPr>
          <w:rFonts w:ascii="OpenSans" w:hAnsi="OpenSans"/>
          <w:i/>
          <w:iCs/>
          <w:color w:val="000000"/>
          <w:sz w:val="21"/>
          <w:szCs w:val="21"/>
        </w:rPr>
        <w:t> </w:t>
      </w:r>
      <w:r>
        <w:rPr>
          <w:rFonts w:ascii="OpenSans" w:hAnsi="OpenSans"/>
          <w:color w:val="000000"/>
          <w:sz w:val="21"/>
          <w:szCs w:val="21"/>
        </w:rPr>
        <w:t>почвоведы и прочие. Каждый специалист-географ при решении теоретических и практических задач обязан учитывать сложное взаимодействие природных процессов и их влияние на деятельность человека. Приведём несколько примеров, показывающих нам последствия неудачных решений специалистов, которые в дальнейшем повлияли на природу.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Гидрологи разработали прое</w:t>
      </w:r>
      <w:proofErr w:type="gramStart"/>
      <w:r>
        <w:rPr>
          <w:rFonts w:ascii="OpenSans" w:hAnsi="OpenSans"/>
          <w:color w:val="000000"/>
          <w:sz w:val="21"/>
          <w:szCs w:val="21"/>
        </w:rPr>
        <w:t>кт стр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оительства на реке Волге нескольких водохранилищ для обеспечения бесперебойной работы гидроэлектростанций. С точки зрения гидрологии, всё было сделано правильно, однако не были учтены особенности так называемых проходных рыб, которые во время нереста поднимаются вверх по реке. Необходимо было сделать специальные проходы в плотинах, отсутствие которых привело к массовой гибели ценных промысловых пород рыб. Или другой пример. На реке Колорадо в Северной Америке в тысяча девятьсот тридцать пятом году было создано крупнейшее водохранилище США –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Мид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с помощью плотины высотой 221 метр. Вскоре после заполнения водохранилища начались частые землетрясения. В 1937 году приборы зафиксировали 100 подземных толчков, в 1939 году их количество превысило тысячу. Причиной этому послужили особенности геологии района, чего не учли гидрологи до начала строительства.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Водохранилище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Мид</w:t>
      </w:r>
      <w:proofErr w:type="spellEnd"/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2362200" cy="2428875"/>
            <wp:effectExtent l="0" t="0" r="0" b="9525"/>
            <wp:docPr id="3" name="Рисунок 3" descr="https://fsd.videouroki.net/products/conspekty/geo8/63-geografiya-dlya-prirody-i-obshchestva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geo8/63-geografiya-dlya-prirody-i-obshchestva.files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Можно приводить массу таких примеров, однако очевидным является то, что нарушение одного из компонентов природы приводит к качественному изменению и даже разрушению сложившейся природной системы. Так было в мезозойскую эру, когда под влиянием резкого изменения солнечной активности, а, следовательно, климата и водного режима, произошла массовая гибель крупных пресмыкающихся (динозавров), которые доселе господствовали в животном мире.</w:t>
      </w:r>
    </w:p>
    <w:p w:rsidR="00053E8C" w:rsidRDefault="00053E8C" w:rsidP="00053E8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География тесно связана с развитием общества. Неумение управлять законами природы зачастую приводит к неожиданным катастрофическим последствиям. Особенно заметно связь природы и общества проявилась в последние три-четыре десятилетия, которые принято называть временем </w:t>
      </w:r>
      <w:r>
        <w:rPr>
          <w:rFonts w:ascii="OpenSans" w:hAnsi="OpenSans"/>
          <w:b/>
          <w:bCs/>
          <w:color w:val="000000"/>
          <w:sz w:val="21"/>
          <w:szCs w:val="21"/>
        </w:rPr>
        <w:t>научно-технической революции.</w:t>
      </w:r>
      <w:r>
        <w:rPr>
          <w:rFonts w:ascii="OpenSans" w:hAnsi="OpenSans"/>
          <w:color w:val="000000"/>
          <w:sz w:val="21"/>
          <w:szCs w:val="21"/>
        </w:rPr>
        <w:t> Казалось, природные ресурсы безграничны, а человек стал настоящим покорителем природы. Однако</w:t>
      </w:r>
      <w:proofErr w:type="gramStart"/>
      <w:r>
        <w:rPr>
          <w:rFonts w:ascii="OpenSans" w:hAnsi="OpenSans"/>
          <w:color w:val="000000"/>
          <w:sz w:val="21"/>
          <w:szCs w:val="21"/>
        </w:rPr>
        <w:t>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хозяйственная деятельность людей далеко не всегда приводит к положительным результатам. К географам стали обращаться с вопросами: «Как не допустить ошибки, как её исправить?» Так начался новейший (современный) этап развития географии – экологический.</w:t>
      </w:r>
    </w:p>
    <w:p w:rsidR="00053E8C" w:rsidRDefault="00053E8C" w:rsidP="00053E8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Экология</w:t>
      </w:r>
      <w:r>
        <w:rPr>
          <w:rFonts w:ascii="OpenSans" w:hAnsi="OpenSans"/>
          <w:color w:val="000000"/>
          <w:sz w:val="21"/>
          <w:szCs w:val="21"/>
        </w:rPr>
        <w:t> – наука о состоянии окружающей человека природной среды. Современный человек, вооружённый глубокими научными знаниями и огромными техническими возможностями, не всегда может оценить тонкости природно-социальных законов и, действуя вслепую, неожиданно получает отрицательные результаты. Вот один из примеров.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За последние 20 лет во многих странах, в том числе и в нашей стране, заметно ухудшилось качество воды в реках, озёрах и даже в колодцах. Уменьшается прозрачность, летом поверхность воды покрывается тонкой зелёной плёнкой микроскопических сине-зелёных водорослей. Основной причиной, как ни странно, явился технический прогресс. А это: внесение большого количества удобрений, сброс неочищенных стоков с животноводческих ферм и городских канализаций и многое другое. Загрязняющие вещества скапливаются в водоёмах, поступают в реки, усиливают процессы гниения растительных остатков, что приводит к уменьшению в воде кислорода, а иногда к гибели рыбы – замору.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Наше современное общество проявляет большой интерес к экологическим проблемам, о них рассуждают учёные и журналисты, учителя и школьник. И это понятно, поскольку в период научно-технической революции резко обострились отношения между человечеством и природной средой. Однако будет ошибкой считать, что такой интерес к проблеме «человек и природа» возник только в последнее десятилетие.</w:t>
      </w:r>
    </w:p>
    <w:p w:rsidR="00053E8C" w:rsidRDefault="00053E8C" w:rsidP="00053E8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Учение о взаимозависимости между обществом и географической средой, об определяющем влиянии природной среды на судьбы человечества называется </w:t>
      </w:r>
      <w:r>
        <w:rPr>
          <w:rFonts w:ascii="OpenSans" w:hAnsi="OpenSans"/>
          <w:b/>
          <w:bCs/>
          <w:color w:val="000000"/>
          <w:sz w:val="21"/>
          <w:szCs w:val="21"/>
        </w:rPr>
        <w:t>географическим детерминизмом</w:t>
      </w:r>
      <w:r>
        <w:rPr>
          <w:rFonts w:ascii="OpenSans" w:hAnsi="OpenSans"/>
          <w:color w:val="000000"/>
          <w:sz w:val="21"/>
          <w:szCs w:val="21"/>
        </w:rPr>
        <w:t>. По мнению представителей этой теории, рельеф, климат, почва, растительность, животный мир и другие естественные факторы непосредственно определяют характер общественного строя, уровень хозяйственного развития тех или иных стран и даже физические и психологические черты людей, их способности, наклонности, темперамент. Идеи географического детерминизма существовали и существуют и в наше время. Однако на протяжении истории они часто подвергались резкой критике, и некоторые учёные-географы впали в другую крайность – полное отрицание влияния природной среды на человека, получившее название </w:t>
      </w:r>
      <w:r>
        <w:rPr>
          <w:rFonts w:ascii="OpenSans" w:hAnsi="OpenSans"/>
          <w:b/>
          <w:bCs/>
          <w:color w:val="000000"/>
          <w:sz w:val="21"/>
          <w:szCs w:val="21"/>
        </w:rPr>
        <w:t>географический нигилизм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Но пока одни учёные спорили о влиянии природы на судьбы человечества, другие стали изучать те изменения, которые человек производит своей деятельностью в природе. В России огромная заслуга в развитии научной теории природопользования и экологической географии принадлежит Василию Васильевичу Докучаеву и его ученикам Александру Ивановичу </w:t>
      </w:r>
      <w:proofErr w:type="spellStart"/>
      <w:r>
        <w:rPr>
          <w:rFonts w:ascii="OpenSans" w:hAnsi="OpenSans"/>
          <w:color w:val="000000"/>
          <w:sz w:val="21"/>
          <w:szCs w:val="21"/>
        </w:rPr>
        <w:t>Воейкову</w:t>
      </w:r>
      <w:proofErr w:type="spellEnd"/>
      <w:r>
        <w:rPr>
          <w:rFonts w:ascii="OpenSans" w:hAnsi="OpenSans"/>
          <w:color w:val="000000"/>
          <w:sz w:val="21"/>
          <w:szCs w:val="21"/>
        </w:rPr>
        <w:t>, Георгию Фёдоровичу Морозову. Основное положение теории состояло в использовании сил самой природы и их взаимной зависимости для улучшения природных условий.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Василий Васильевич Докучаев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2114550" cy="2371725"/>
            <wp:effectExtent l="0" t="0" r="0" b="9525"/>
            <wp:docPr id="2" name="Рисунок 2" descr="https://fsd.videouroki.net/products/conspekty/geo8/63-geografiya-dlya-prirody-i-obshchestva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geo8/63-geografiya-dlya-prirody-i-obshchestva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8C" w:rsidRDefault="00053E8C" w:rsidP="00053E8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Учёный-естествоиспытатель, мыслитель и общественный деятель конца девятнадцатого - первой половины двадцатого веков Владимир Иванович Вернадский создал новое учение о ноосфере. </w:t>
      </w:r>
      <w:r>
        <w:rPr>
          <w:rFonts w:ascii="OpenSans" w:hAnsi="OpenSans"/>
          <w:b/>
          <w:bCs/>
          <w:color w:val="000000"/>
          <w:sz w:val="21"/>
          <w:szCs w:val="21"/>
        </w:rPr>
        <w:t>Ноосфера</w:t>
      </w:r>
      <w:r>
        <w:rPr>
          <w:rFonts w:ascii="OpenSans" w:hAnsi="OpenSans"/>
          <w:color w:val="000000"/>
          <w:sz w:val="21"/>
          <w:szCs w:val="21"/>
        </w:rPr>
        <w:t> – это сфера взаимодействия общества и природы, в границах которой разумная человеческая деятельность становится определяющим фактором развития. Ноосфера — предположительно новая, высшая стадия эволюции биосферы, становление которой связано с развитием общества, оказывающего глубокое воздействие на природные процессы.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Владимир Иванович Вернадский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095500" cy="2362200"/>
            <wp:effectExtent l="0" t="0" r="0" b="0"/>
            <wp:docPr id="1" name="Рисунок 1" descr="https://fsd.videouroki.net/products/conspekty/geo8/63-geografiya-dlya-prirody-i-obshchestva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geo8/63-geografiya-dlya-prirody-i-obshchestva.files/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История взаимоотношений человека и природы – это история расширения масштаба и разнообразия воздействия человека на природу, усиление её эксплуатации. Воздействие человека на природу увеличивалось с течением времени. Произошедшая научно-техническая революция привела к ещё большему усилению этого воздействия, предоставив для него новые возможности и инструменты.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эпоху научно-технической революции мир вступил в середине двадцатого века. Развитие науки, достижения техники привели к появлению электронных вычислительных машин, к освоению космического пространства, к овладению атомной энергией. Именно в это время произошёл демографический взрыв, то есть небывалый рост населения земного шара. К началу научно-технической революции на Земле проживало менее 2,5 миллиардов человек, а в XXI веке человечество преодолело рубеж в 7 миллиардов.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Из-за бурного роста населения Земли резко увеличилась потребность в прямых средствах обеспечения его биологических функций – кислороде, воде, пище. Кроме этого, резко возросли потребности производства в воде, древесине, металлах, минеральном сырье, сельскохозяйственном сырье, воздухе. В процессе сжигания топлива тратится огромное количество атмосферного кислорода, которого хватило бы для дыхания миллиардам людей. Угрожающие масштабы в эпоху научно-технической революции приобрёл процесс загрязнения окружающей среды разного рода отходами: пылью, выбросами углекислого газа, отходами производства.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Наиболее ярко и остро проявляются экологические негативные последствия НТР в крупных городах (мегаполисах), где проживают порой десятки миллионов людей. Люди в крупных городах больше всего подвержены различным заболеваниям, стрессам, воздействию химических и шумовых загрязнений и так далее.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 последнее время понятие экологического кризиса стало обиходным. Среди основных черт этого явления можно назвать следующие: нарушение экологического равновесия в процессе антропогенной деятельности, неспособность человеческого общества переломить тенденцию ухудшения состояния окружающей среды. Использование термина «экологический кризис» для обозначения экологических проблем учитывает тот факт, что человек является частью экосистемы, которая видоизменяется в результате его деятельности (прежде всего производственной). Природные и общественные явления представляют собой единое целое, и их взаимодействие выражается в разрушении экосистемы.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Сейчас для всех уже является очевидным то, что экологический кризис — понятие глобальное и общечеловеческое, касающееся каждого из живущих на Земле людей. Вот далеко не полный список негативных явлений, свидетельствующих об общем неблагополучии: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глобальное потепление, парниковый эффект, сдвиг климатических зон;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озоновые дыры, разрушение озонового экрана;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·        сокращение биологического разнообразия на планете;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глобальное загрязнение окружающей среды;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не</w:t>
      </w:r>
      <w:r>
        <w:rPr>
          <w:rFonts w:ascii="OpenSans" w:hAnsi="OpenSans"/>
          <w:color w:val="000000"/>
          <w:sz w:val="21"/>
          <w:szCs w:val="21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утилизируемые радиоактивные отходы;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водная и ветровая эрозия и сокращение площадей плодородных почв;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демографический взрыв, урбанизация;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·        истощение и загрязнение ресурсов Мирового </w:t>
      </w:r>
      <w:proofErr w:type="gramStart"/>
      <w:r>
        <w:rPr>
          <w:rFonts w:ascii="OpenSans" w:hAnsi="OpenSans"/>
          <w:color w:val="000000"/>
          <w:sz w:val="21"/>
          <w:szCs w:val="21"/>
        </w:rPr>
        <w:t>океана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и многое другое.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 настоящее время в мире существует много различных теорий, в которых большое внимание уделяется нахождению наиболее рациональных путей решения этих проблем. Но, к сожалению, на бумаге всё оказывается значительно проще, чем в жизни. Во многих странах проблема экологии стоит на первом месте. В нашей стране ей начинают уделять всё больше внимания, принимаются новые экстренные меры. 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А именно: усиливается внимание к вопросам охраны природы и обеспечения рационального использования природных ресурсов; устанавливается систематический контроль за использованием предприятиями и организациями земель, вод, лесов, недр и других природных богатств; большое внимание уделяется сохранению </w:t>
      </w:r>
      <w:proofErr w:type="spellStart"/>
      <w:r>
        <w:rPr>
          <w:rFonts w:ascii="OpenSans" w:hAnsi="OpenSans"/>
          <w:color w:val="000000"/>
          <w:sz w:val="21"/>
          <w:szCs w:val="21"/>
        </w:rPr>
        <w:t>водоохранных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 защитных функций лесов, сохранению и воспроизводству растительного и животного мира, предотвращению загрязнения атмосферного воздуха и так далее.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Наиболее важным из аспектов этой проблемы является то, что нужно распространять информацию об охране природы среди населения.</w:t>
      </w:r>
    </w:p>
    <w:p w:rsidR="00053E8C" w:rsidRDefault="00053E8C" w:rsidP="00053E8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Человек должен искать пути преодоления экологического кризиса, опираясь на гармонизацию взаимоотношений между человеком и средой обитания. Поиск путей преодоления экологического кризиса ведут, прежде всего, такие науки, как экология и география.</w:t>
      </w:r>
    </w:p>
    <w:p w:rsidR="00036A77" w:rsidRDefault="00053E8C">
      <w:r>
        <w:t>Домашнее задание. Параграф 58,задание 2 стр.295.</w:t>
      </w:r>
      <w:bookmarkStart w:id="0" w:name="_GoBack"/>
      <w:bookmarkEnd w:id="0"/>
    </w:p>
    <w:sectPr w:rsidR="0003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8C"/>
    <w:rsid w:val="00036A77"/>
    <w:rsid w:val="0005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92A85-8695-4AA1-BC80-173DC1EB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1569</Words>
  <Characters>8947</Characters>
  <Application>Microsoft Office Word</Application>
  <DocSecurity>0</DocSecurity>
  <Lines>74</Lines>
  <Paragraphs>20</Paragraphs>
  <ScaleCrop>false</ScaleCrop>
  <Company/>
  <LinksUpToDate>false</LinksUpToDate>
  <CharactersWithSpaces>10496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2020-05-11T08:03:00Z</dcterms:created>
  <dcterms:modified xsi:type="dcterms:W3CDTF">2020-05-11T08:08:00Z</dcterms:modified>
</cp:coreProperties>
</file>